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B63BBC" w:rsidRPr="00B63BBC" w:rsidRDefault="00B63BBC" w:rsidP="00B63BBC">
      <w:pPr>
        <w:widowControl/>
        <w:autoSpaceDE w:val="0"/>
        <w:autoSpaceDN w:val="0"/>
        <w:adjustRightInd w:val="0"/>
        <w:rPr>
          <w:rFonts w:ascii="Warnock Pro Caption" w:hAnsi="Warnock Pro Caption" w:cs="Warnock Pro Caption"/>
          <w:color w:val="000000"/>
          <w:sz w:val="24"/>
          <w:szCs w:val="24"/>
        </w:rPr>
      </w:pPr>
    </w:p>
    <w:p w:rsidR="00D06535" w:rsidRDefault="00B63BBC" w:rsidP="00B63BBC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B63BBC">
        <w:rPr>
          <w:rFonts w:ascii="Warnock Pro Caption" w:hAnsi="Warnock Pro Caption"/>
          <w:sz w:val="40"/>
          <w:szCs w:val="40"/>
        </w:rPr>
        <w:t xml:space="preserve"> </w:t>
      </w:r>
      <w:r w:rsidRPr="00B63BBC">
        <w:rPr>
          <w:rFonts w:ascii="Warnock Pro Caption" w:hAnsi="Warnock Pro Caption" w:cs="Warnock Pro Caption"/>
          <w:b/>
          <w:bCs/>
          <w:color w:val="221E1F"/>
          <w:sz w:val="40"/>
          <w:szCs w:val="40"/>
        </w:rPr>
        <w:t>The Principles 360</w:t>
      </w:r>
      <w:r w:rsidRPr="00B63BBC">
        <w:rPr>
          <w:rFonts w:ascii="Cambria Math" w:hAnsi="Cambria Math" w:cs="Cambria Math"/>
          <w:b/>
          <w:bCs/>
          <w:color w:val="221E1F"/>
          <w:sz w:val="40"/>
          <w:szCs w:val="40"/>
        </w:rPr>
        <w:t>⁰</w:t>
      </w:r>
      <w:r w:rsidRPr="00B63BBC">
        <w:rPr>
          <w:rFonts w:ascii="Warnock Pro" w:hAnsi="Warnock Pro" w:cs="Warnock Pro"/>
          <w:b/>
          <w:bCs/>
          <w:color w:val="221E1F"/>
          <w:sz w:val="40"/>
          <w:szCs w:val="40"/>
        </w:rPr>
        <w:t xml:space="preserve"> </w:t>
      </w:r>
      <w:r w:rsidRPr="00B63BBC">
        <w:rPr>
          <w:rFonts w:ascii="Warnock Pro Caption" w:hAnsi="Warnock Pro Caption" w:cs="Warnock Pro Caption"/>
          <w:b/>
          <w:bCs/>
          <w:color w:val="221E1F"/>
          <w:sz w:val="40"/>
          <w:szCs w:val="40"/>
        </w:rPr>
        <w:t>Leaders Practice to Lead Across</w:t>
      </w:r>
      <w:r w:rsidRPr="00B63BBC">
        <w:rPr>
          <w:rFonts w:ascii="Warnock Pro Caption" w:hAnsi="Warnock Pro Caption" w:cs="Warnock Pro Caption"/>
          <w:b/>
          <w:bCs/>
          <w:color w:val="221E1F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B63BBC" w:rsidRDefault="00B63BBC" w:rsidP="00B63BBC">
      <w:pPr>
        <w:pStyle w:val="Pa4"/>
        <w:jc w:val="both"/>
        <w:rPr>
          <w:rFonts w:cs="Warnock Pro"/>
          <w:b/>
          <w:bCs/>
          <w:color w:val="221E1F"/>
        </w:rPr>
      </w:pPr>
    </w:p>
    <w:p w:rsidR="00B63BBC" w:rsidRDefault="00B63BBC" w:rsidP="00B63BBC">
      <w:pPr>
        <w:pStyle w:val="Pa4"/>
        <w:jc w:val="both"/>
        <w:rPr>
          <w:rFonts w:cs="Warnock Pro"/>
          <w:b/>
          <w:bCs/>
          <w:color w:val="221E1F"/>
        </w:rPr>
      </w:pPr>
    </w:p>
    <w:p w:rsidR="00B63BBC" w:rsidRPr="00B63BBC" w:rsidRDefault="00B63BBC" w:rsidP="00B63BBC">
      <w:pPr>
        <w:pStyle w:val="Pa4"/>
        <w:jc w:val="both"/>
        <w:rPr>
          <w:rFonts w:cs="Warnock Pro"/>
          <w:color w:val="221E1F"/>
        </w:rPr>
      </w:pPr>
      <w:r w:rsidRPr="00B63BBC">
        <w:rPr>
          <w:rFonts w:cs="Warnock Pro"/>
          <w:b/>
          <w:bCs/>
          <w:color w:val="221E1F"/>
        </w:rPr>
        <w:t xml:space="preserve">Lesson 4: </w:t>
      </w:r>
    </w:p>
    <w:p w:rsidR="00D06535" w:rsidRPr="00B63BBC" w:rsidRDefault="00B63BBC" w:rsidP="00B63BBC">
      <w:pPr>
        <w:spacing w:line="240" w:lineRule="exact"/>
        <w:rPr>
          <w:sz w:val="24"/>
          <w:szCs w:val="24"/>
        </w:rPr>
      </w:pPr>
      <w:r w:rsidRPr="00B63BBC">
        <w:rPr>
          <w:rStyle w:val="A0"/>
          <w:sz w:val="24"/>
          <w:szCs w:val="24"/>
        </w:rPr>
        <w:t>interest, know, Respect, value, Affirm, encourage, Influence, Win, foundation, framework, refuge, listener, available, humor, interests, truth, gossip, arguments, right, sides, turf, big picture, truth, heart, joy, inse</w:t>
      </w:r>
      <w:r w:rsidRPr="00B63BBC">
        <w:rPr>
          <w:rStyle w:val="A0"/>
          <w:sz w:val="24"/>
          <w:szCs w:val="24"/>
        </w:rPr>
        <w:softHyphen/>
        <w:t>cure, envy, anything, wrong, highly, reaped, friends, expertise, strengths, prejudices, routine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B63BBC">
        <w:rPr>
          <w:rFonts w:ascii="Calibri"/>
        </w:rPr>
        <w:t>3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B63BBC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030FA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030FA9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30FA9"/>
    <w:rsid w:val="006502FD"/>
    <w:rsid w:val="00A31933"/>
    <w:rsid w:val="00A67C40"/>
    <w:rsid w:val="00B63BBC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4">
    <w:name w:val="Pa4"/>
    <w:basedOn w:val="Normal"/>
    <w:next w:val="Normal"/>
    <w:uiPriority w:val="99"/>
    <w:rsid w:val="00B63BBC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B63BBC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B63BBC"/>
    <w:pPr>
      <w:widowControl/>
      <w:autoSpaceDE w:val="0"/>
      <w:autoSpaceDN w:val="0"/>
      <w:adjustRightInd w:val="0"/>
    </w:pPr>
    <w:rPr>
      <w:rFonts w:ascii="Warnock Pro Caption" w:hAnsi="Warnock Pro Caption" w:cs="Warnock Pro Capti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2014-04-18T14:47:00Z</dcterms:created>
  <dcterms:modified xsi:type="dcterms:W3CDTF">2014-04-18T14:47:00Z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